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35370D" w:rsidRDefault="0007098E" w:rsidP="0068119C">
      <w:pPr>
        <w:pStyle w:val="Betarp"/>
        <w:numPr>
          <w:ilvl w:val="0"/>
          <w:numId w:val="9"/>
        </w:numPr>
        <w:ind w:left="0" w:firstLine="851"/>
        <w:jc w:val="both"/>
        <w:rPr>
          <w:rFonts w:ascii="Calibri Light" w:hAnsi="Calibri Light" w:cs="Calibri Light"/>
          <w:sz w:val="22"/>
          <w:szCs w:val="22"/>
        </w:rPr>
      </w:pPr>
      <w:r w:rsidRPr="0035370D">
        <w:rPr>
          <w:rFonts w:ascii="Calibri Light" w:hAnsi="Calibri Light" w:cs="Calibri Light"/>
          <w:sz w:val="22"/>
          <w:szCs w:val="22"/>
        </w:rPr>
        <w:t xml:space="preserve">Su pasiūlymu teikiamas tik EBVPD. </w:t>
      </w:r>
      <w:r w:rsidR="006344DB" w:rsidRPr="0035370D">
        <w:rPr>
          <w:rFonts w:ascii="Calibri Light" w:hAnsi="Calibri Light" w:cs="Calibri Light"/>
          <w:sz w:val="22"/>
          <w:szCs w:val="22"/>
        </w:rPr>
        <w:t>Perkantysis subjektas</w:t>
      </w:r>
      <w:r w:rsidRPr="0035370D">
        <w:rPr>
          <w:rFonts w:ascii="Calibri Light" w:hAnsi="Calibri Light" w:cs="Calibri Light"/>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6344DB" w:rsidRPr="0035370D">
        <w:rPr>
          <w:rFonts w:ascii="Calibri Light" w:hAnsi="Calibri Light" w:cs="Calibri Light"/>
          <w:sz w:val="22"/>
          <w:szCs w:val="22"/>
        </w:rPr>
        <w:t>Perkantysis subjektas</w:t>
      </w:r>
      <w:r w:rsidRPr="0035370D">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35370D">
        <w:rPr>
          <w:rFonts w:ascii="Calibri Light" w:hAnsi="Calibri Light" w:cs="Calibri Light"/>
          <w:sz w:val="22"/>
          <w:szCs w:val="22"/>
        </w:rPr>
        <w:t xml:space="preserve"> </w:t>
      </w:r>
    </w:p>
    <w:p w14:paraId="79B8607B" w14:textId="632AF09A" w:rsidR="0007098E" w:rsidRPr="0035370D" w:rsidRDefault="316CCFD7" w:rsidP="0068119C">
      <w:pPr>
        <w:pStyle w:val="Betarp"/>
        <w:numPr>
          <w:ilvl w:val="0"/>
          <w:numId w:val="9"/>
        </w:numPr>
        <w:ind w:left="0" w:firstLine="851"/>
        <w:jc w:val="both"/>
        <w:rPr>
          <w:rFonts w:ascii="Calibri Light" w:hAnsi="Calibri Light" w:cs="Calibri Light"/>
          <w:sz w:val="22"/>
          <w:szCs w:val="22"/>
        </w:rPr>
      </w:pPr>
      <w:r w:rsidRPr="0035370D">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35370D" w:rsidRDefault="006344DB" w:rsidP="496BE0B5">
      <w:pPr>
        <w:pStyle w:val="Betarp"/>
        <w:numPr>
          <w:ilvl w:val="0"/>
          <w:numId w:val="9"/>
        </w:numPr>
        <w:ind w:left="0" w:firstLine="851"/>
        <w:jc w:val="both"/>
        <w:rPr>
          <w:rFonts w:ascii="Calibri Light" w:eastAsia="Verdana" w:hAnsi="Calibri Light" w:cs="Calibri Light"/>
          <w:sz w:val="22"/>
          <w:szCs w:val="22"/>
        </w:rPr>
      </w:pPr>
      <w:r w:rsidRPr="0035370D">
        <w:rPr>
          <w:rFonts w:ascii="Calibri Light" w:hAnsi="Calibri Light" w:cs="Calibri Light"/>
          <w:sz w:val="22"/>
          <w:szCs w:val="22"/>
        </w:rPr>
        <w:t>Perkantysis subjektas</w:t>
      </w:r>
      <w:r w:rsidR="316CCFD7" w:rsidRPr="0035370D">
        <w:rPr>
          <w:rFonts w:ascii="Calibri Light" w:hAnsi="Calibri Light" w:cs="Calibri Light"/>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35370D">
        <w:rPr>
          <w:rFonts w:ascii="Calibri Light" w:eastAsia="Verdana" w:hAnsi="Calibri Light" w:cs="Calibri Light"/>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35370D" w:rsidRDefault="006344DB" w:rsidP="496BE0B5">
      <w:pPr>
        <w:pStyle w:val="Betarp"/>
        <w:numPr>
          <w:ilvl w:val="0"/>
          <w:numId w:val="9"/>
        </w:numPr>
        <w:ind w:left="0" w:firstLine="851"/>
        <w:jc w:val="both"/>
        <w:rPr>
          <w:rFonts w:ascii="Calibri Light" w:eastAsia="Verdana" w:hAnsi="Calibri Light" w:cs="Calibri Light"/>
          <w:sz w:val="22"/>
          <w:szCs w:val="22"/>
        </w:rPr>
      </w:pPr>
      <w:r w:rsidRPr="0035370D">
        <w:rPr>
          <w:rFonts w:ascii="Calibri Light" w:eastAsia="Verdana" w:hAnsi="Calibri Light" w:cs="Calibri Light"/>
          <w:sz w:val="22"/>
          <w:szCs w:val="22"/>
        </w:rPr>
        <w:t>Perkantysis subjektas</w:t>
      </w:r>
      <w:r w:rsidR="43A43B59" w:rsidRPr="0035370D">
        <w:rPr>
          <w:rFonts w:ascii="Calibri Light" w:eastAsia="Verdana" w:hAnsi="Calibri Light" w:cs="Calibri Light"/>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35370D" w:rsidRDefault="006344DB" w:rsidP="0068119C">
      <w:pPr>
        <w:pStyle w:val="Betarp"/>
        <w:numPr>
          <w:ilvl w:val="0"/>
          <w:numId w:val="9"/>
        </w:numPr>
        <w:ind w:left="0" w:firstLine="851"/>
        <w:jc w:val="both"/>
        <w:rPr>
          <w:rFonts w:ascii="Calibri Light" w:hAnsi="Calibri Light" w:cs="Calibri Light"/>
          <w:sz w:val="22"/>
          <w:szCs w:val="22"/>
        </w:rPr>
      </w:pPr>
      <w:r w:rsidRPr="0035370D">
        <w:rPr>
          <w:rFonts w:ascii="Calibri Light" w:eastAsia="Verdana" w:hAnsi="Calibri Light" w:cs="Calibri Light"/>
          <w:sz w:val="22"/>
          <w:szCs w:val="22"/>
        </w:rPr>
        <w:t>Perkantysis subjektas</w:t>
      </w:r>
      <w:r w:rsidR="316CCFD7" w:rsidRPr="0035370D">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35370D">
        <w:rPr>
          <w:rFonts w:ascii="Calibri Light" w:eastAsia="Verdana" w:hAnsi="Calibri Light" w:cs="Calibri Light"/>
          <w:sz w:val="22"/>
          <w:szCs w:val="22"/>
        </w:rPr>
        <w:t>Certis</w:t>
      </w:r>
      <w:proofErr w:type="spellEnd"/>
      <w:r w:rsidR="316CCFD7" w:rsidRPr="0035370D">
        <w:rPr>
          <w:rFonts w:ascii="Calibri Light" w:eastAsia="Verdana" w:hAnsi="Calibri Light" w:cs="Calibri Light"/>
          <w:sz w:val="22"/>
          <w:szCs w:val="22"/>
        </w:rPr>
        <w:t>“. Lentelės ketvirtame stulpelyje nurodomi doku</w:t>
      </w:r>
      <w:r w:rsidR="316CCFD7" w:rsidRPr="0035370D">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sidRPr="0035370D">
        <w:rPr>
          <w:rFonts w:ascii="Calibri Light" w:hAnsi="Calibri Light" w:cs="Calibri Light"/>
          <w:sz w:val="22"/>
          <w:szCs w:val="22"/>
        </w:rPr>
        <w:t>Perkantysis subjektas</w:t>
      </w:r>
      <w:r w:rsidR="316CCFD7" w:rsidRPr="0035370D">
        <w:rPr>
          <w:rFonts w:ascii="Calibri Light" w:hAnsi="Calibri Light" w:cs="Calibri Light"/>
          <w:sz w:val="22"/>
          <w:szCs w:val="22"/>
        </w:rPr>
        <w:t xml:space="preserve"> pasitikrina „e-</w:t>
      </w:r>
      <w:proofErr w:type="spellStart"/>
      <w:r w:rsidR="316CCFD7" w:rsidRPr="0035370D">
        <w:rPr>
          <w:rFonts w:ascii="Calibri Light" w:hAnsi="Calibri Light" w:cs="Calibri Light"/>
          <w:sz w:val="22"/>
          <w:szCs w:val="22"/>
        </w:rPr>
        <w:t>Certis</w:t>
      </w:r>
      <w:proofErr w:type="spellEnd"/>
      <w:r w:rsidR="316CCFD7" w:rsidRPr="0035370D">
        <w:rPr>
          <w:rFonts w:ascii="Calibri Light" w:hAnsi="Calibri Light" w:cs="Calibri Light"/>
          <w:sz w:val="22"/>
          <w:szCs w:val="22"/>
        </w:rPr>
        <w:t xml:space="preserve">“, adresu </w:t>
      </w:r>
      <w:hyperlink r:id="rId11" w:history="1">
        <w:r w:rsidR="00372F8B" w:rsidRPr="0035370D">
          <w:rPr>
            <w:rStyle w:val="Hipersaitas"/>
            <w:rFonts w:ascii="Calibri Light" w:eastAsia="Calibri" w:hAnsi="Calibri Light" w:cs="Calibri Light"/>
            <w:sz w:val="22"/>
            <w:szCs w:val="22"/>
          </w:rPr>
          <w:t>https://ec.europa.eu/tools/ecertis/</w:t>
        </w:r>
      </w:hyperlink>
      <w:r w:rsidR="316CCFD7" w:rsidRPr="0035370D">
        <w:rPr>
          <w:rFonts w:ascii="Calibri Light" w:hAnsi="Calibri Light" w:cs="Calibri Light"/>
          <w:sz w:val="22"/>
          <w:szCs w:val="22"/>
        </w:rPr>
        <w:t xml:space="preserve">. </w:t>
      </w:r>
    </w:p>
    <w:p w14:paraId="23C75DE6" w14:textId="6C8864EF" w:rsidR="0007098E" w:rsidRPr="0035370D" w:rsidRDefault="006344DB" w:rsidP="0068119C">
      <w:pPr>
        <w:pStyle w:val="Betarp"/>
        <w:numPr>
          <w:ilvl w:val="0"/>
          <w:numId w:val="9"/>
        </w:numPr>
        <w:ind w:left="0" w:firstLine="851"/>
        <w:jc w:val="both"/>
        <w:rPr>
          <w:rFonts w:ascii="Calibri Light" w:hAnsi="Calibri Light" w:cs="Calibri Light"/>
          <w:sz w:val="22"/>
          <w:szCs w:val="22"/>
        </w:rPr>
      </w:pPr>
      <w:r w:rsidRPr="0035370D">
        <w:rPr>
          <w:rFonts w:ascii="Calibri Light" w:hAnsi="Calibri Light" w:cs="Calibri Light"/>
          <w:sz w:val="22"/>
          <w:szCs w:val="22"/>
        </w:rPr>
        <w:t>Perkantysis subjektas</w:t>
      </w:r>
      <w:r w:rsidR="316CCFD7" w:rsidRPr="0035370D">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35370D" w:rsidRDefault="316CCFD7" w:rsidP="0068119C">
      <w:pPr>
        <w:pStyle w:val="Betarp"/>
        <w:numPr>
          <w:ilvl w:val="1"/>
          <w:numId w:val="9"/>
        </w:numPr>
        <w:ind w:left="0" w:firstLine="851"/>
        <w:jc w:val="both"/>
        <w:rPr>
          <w:rFonts w:ascii="Calibri Light" w:hAnsi="Calibri Light" w:cs="Calibri Light"/>
          <w:sz w:val="22"/>
          <w:szCs w:val="22"/>
        </w:rPr>
      </w:pPr>
      <w:r w:rsidRPr="0035370D">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35370D" w:rsidRDefault="316CCFD7" w:rsidP="0068119C">
      <w:pPr>
        <w:pStyle w:val="Betarp"/>
        <w:numPr>
          <w:ilvl w:val="1"/>
          <w:numId w:val="9"/>
        </w:numPr>
        <w:ind w:left="0" w:firstLine="851"/>
        <w:jc w:val="both"/>
        <w:rPr>
          <w:rFonts w:ascii="Calibri Light" w:hAnsi="Calibri Light" w:cs="Calibri Light"/>
          <w:sz w:val="22"/>
          <w:szCs w:val="22"/>
        </w:rPr>
      </w:pPr>
      <w:r w:rsidRPr="0035370D">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35370D" w:rsidRDefault="00E2565D" w:rsidP="00E2565D">
      <w:pPr>
        <w:pStyle w:val="Betarp"/>
        <w:ind w:firstLine="851"/>
        <w:jc w:val="both"/>
        <w:rPr>
          <w:rFonts w:ascii="Calibri Light" w:hAnsi="Calibri Light" w:cs="Calibri Light"/>
          <w:sz w:val="22"/>
          <w:szCs w:val="22"/>
        </w:rPr>
      </w:pPr>
      <w:r w:rsidRPr="0035370D">
        <w:rPr>
          <w:rFonts w:ascii="Calibri Light" w:hAnsi="Calibri Light" w:cs="Calibri Light"/>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35370D">
        <w:rPr>
          <w:rFonts w:ascii="Calibri Light" w:hAnsi="Calibri Light" w:cs="Calibri Light"/>
          <w:sz w:val="22"/>
          <w:szCs w:val="22"/>
        </w:rPr>
        <w:t>Perkantysis subjektas</w:t>
      </w:r>
      <w:r w:rsidRPr="0035370D">
        <w:rPr>
          <w:rFonts w:ascii="Calibri Light" w:hAnsi="Calibri Light" w:cs="Calibri Light"/>
          <w:sz w:val="22"/>
          <w:szCs w:val="22"/>
        </w:rPr>
        <w:t xml:space="preserve"> gali reikalauti iš tiekėjų tik turėdama pagrįstų abejonių dėl šių tiekėjų patikimumo.</w:t>
      </w:r>
    </w:p>
    <w:p w14:paraId="54698FAC" w14:textId="07344CE0" w:rsidR="000B3775" w:rsidRPr="0035370D" w:rsidRDefault="000B3775" w:rsidP="00E2565D">
      <w:pPr>
        <w:pStyle w:val="Betarp"/>
        <w:ind w:firstLine="851"/>
        <w:jc w:val="both"/>
        <w:rPr>
          <w:rFonts w:ascii="Calibri Light" w:hAnsi="Calibri Light" w:cs="Calibri Light"/>
          <w:sz w:val="22"/>
          <w:szCs w:val="22"/>
        </w:rPr>
      </w:pPr>
      <w:r w:rsidRPr="0035370D">
        <w:rPr>
          <w:rFonts w:ascii="Calibri Light" w:hAnsi="Calibri Light" w:cs="Calibri Light"/>
          <w:sz w:val="22"/>
          <w:szCs w:val="22"/>
        </w:rPr>
        <w:t>6</w:t>
      </w:r>
      <w:r w:rsidRPr="0035370D">
        <w:rPr>
          <w:rStyle w:val="Puslapioinaosnuoroda"/>
          <w:rFonts w:ascii="Calibri Light" w:hAnsi="Calibri Light" w:cs="Calibri Light"/>
          <w:sz w:val="22"/>
          <w:szCs w:val="22"/>
        </w:rPr>
        <w:t>2</w:t>
      </w:r>
      <w:r w:rsidRPr="0035370D">
        <w:rPr>
          <w:rFonts w:ascii="Calibri Light" w:hAnsi="Calibri Light" w:cs="Calibri Light"/>
          <w:sz w:val="22"/>
          <w:szCs w:val="22"/>
        </w:rPr>
        <w:t>. Nuo 2024-07-01 įsigaliojus PĮ 37 straipsnio 1 dalies pakeitimui, a</w:t>
      </w:r>
      <w:r w:rsidRPr="0035370D">
        <w:rPr>
          <w:rFonts w:ascii="Calibri Light" w:hAnsi="Calibri Light" w:cs="Calibri Ligh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b/>
                <w:bCs/>
                <w:color w:val="7030A0"/>
                <w:sz w:val="22"/>
                <w:szCs w:val="22"/>
                <w:lang w:eastAsia="en-US"/>
              </w:rPr>
              <w:t>Privalomi</w:t>
            </w:r>
            <w:r w:rsidRPr="00B7058B">
              <w:rPr>
                <w:rStyle w:val="Puslapioinaosnuoroda"/>
                <w:rFonts w:ascii="Calibri Light" w:hAnsi="Calibri Light" w:cs="Calibri Light"/>
                <w:b/>
                <w:bCs/>
                <w:color w:val="7030A0"/>
                <w:sz w:val="22"/>
                <w:szCs w:val="22"/>
                <w:lang w:eastAsia="en-US"/>
              </w:rPr>
              <w:footnoteReference w:id="2"/>
            </w:r>
            <w:r w:rsidRPr="00B7058B">
              <w:rPr>
                <w:rFonts w:ascii="Calibri Light" w:hAnsi="Calibri Light" w:cs="Calibri Light"/>
                <w:b/>
                <w:bCs/>
                <w:color w:val="7030A0"/>
                <w:sz w:val="22"/>
                <w:szCs w:val="22"/>
                <w:lang w:eastAsia="en-US"/>
              </w:rPr>
              <w:t xml:space="preserve"> pašalinimo pagrindai pagal VPĮ 46 straipsnio 1 – 4 dalių nuostatas</w:t>
            </w:r>
          </w:p>
        </w:tc>
      </w:tr>
      <w:tr w:rsidR="00805F54" w:rsidRPr="00B7058B" w14:paraId="2D28F628"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B7058B">
              <w:rPr>
                <w:rFonts w:ascii="Calibri Light" w:hAnsi="Calibri Light" w:cs="Calibri Light"/>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B7058B" w:rsidRDefault="00F56357" w:rsidP="00290CC0">
            <w:pPr>
              <w:pStyle w:val="Betarp"/>
              <w:jc w:val="both"/>
              <w:rPr>
                <w:rFonts w:ascii="Calibri Light" w:hAnsi="Calibri Light" w:cs="Calibri Light"/>
                <w:b/>
                <w:sz w:val="22"/>
                <w:szCs w:val="22"/>
                <w:lang w:eastAsia="en-US"/>
              </w:rPr>
            </w:pPr>
          </w:p>
          <w:p w14:paraId="779FB66E" w14:textId="6618887C" w:rsidR="00E2565D" w:rsidRPr="00FC36CF" w:rsidRDefault="00E2565D" w:rsidP="00E2565D">
            <w:pPr>
              <w:pStyle w:val="Betarp"/>
              <w:jc w:val="both"/>
              <w:rPr>
                <w:rFonts w:ascii="Calibri Light" w:hAnsi="Calibri Light" w:cs="Calibri Light"/>
                <w:sz w:val="22"/>
                <w:szCs w:val="22"/>
                <w:lang w:eastAsia="en-US"/>
              </w:rPr>
            </w:pPr>
            <w:r w:rsidRPr="00FC36CF">
              <w:rPr>
                <w:rFonts w:ascii="Calibri Light" w:hAnsi="Calibri Light" w:cs="Calibri Light"/>
                <w:sz w:val="22"/>
                <w:szCs w:val="22"/>
                <w:lang w:eastAsia="en-US"/>
              </w:rPr>
              <w:t xml:space="preserve">2) tiekėjo, kuris yra juridinis asmuo, kita organizacija ar jos </w:t>
            </w:r>
            <w:r w:rsidRPr="00FC36CF">
              <w:rPr>
                <w:rFonts w:ascii="Calibri Light" w:hAnsi="Calibri Light" w:cs="Calibri Light"/>
                <w:b/>
                <w:bCs/>
                <w:sz w:val="22"/>
                <w:szCs w:val="22"/>
                <w:lang w:eastAsia="en-US"/>
              </w:rPr>
              <w:t>struktūrinis</w:t>
            </w:r>
            <w:r w:rsidRPr="00FC36CF">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w:t>
            </w:r>
            <w:r w:rsidRPr="00B7058B">
              <w:rPr>
                <w:rFonts w:ascii="Calibri Light" w:hAnsi="Calibri Light" w:cs="Calibri Light"/>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3"/>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lastRenderedPageBreak/>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7058B" w:rsidRDefault="002455BA" w:rsidP="00AF4EAC">
            <w:pPr>
              <w:pStyle w:val="Betarp"/>
              <w:jc w:val="both"/>
              <w:rPr>
                <w:rFonts w:ascii="Calibri Light" w:hAnsi="Calibri Light" w:cs="Calibri Light"/>
                <w:bCs/>
                <w:sz w:val="22"/>
                <w:szCs w:val="22"/>
              </w:rPr>
            </w:pPr>
          </w:p>
          <w:p w14:paraId="5BF10FB4"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9F44268" w14:textId="71BD1AD0" w:rsidR="000B3775" w:rsidRPr="00B7058B" w:rsidRDefault="000B3775" w:rsidP="000B3775">
            <w:pPr>
              <w:pStyle w:val="Betarp"/>
              <w:jc w:val="both"/>
              <w:rPr>
                <w:rFonts w:ascii="Calibri Light" w:hAnsi="Calibri Light" w:cs="Calibri Light"/>
                <w:color w:val="00B050"/>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r w:rsidRPr="00B7058B">
              <w:rPr>
                <w:rFonts w:ascii="Calibri Light" w:hAnsi="Calibri Light" w:cs="Calibri Light"/>
                <w:color w:val="00B050"/>
                <w:sz w:val="22"/>
                <w:szCs w:val="22"/>
              </w:rPr>
              <w:t>.</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00C04025" w:rsidRPr="00B7058B">
              <w:rPr>
                <w:rFonts w:ascii="Calibri Light" w:hAnsi="Calibri Light" w:cs="Calibri Light"/>
                <w:bCs/>
                <w:sz w:val="22"/>
                <w:szCs w:val="22"/>
                <w:lang w:eastAsia="en-US"/>
              </w:rPr>
              <w:lastRenderedPageBreak/>
              <w:t>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4"/>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w:t>
            </w:r>
            <w:r w:rsidR="0016677C" w:rsidRPr="00B7058B">
              <w:rPr>
                <w:rFonts w:ascii="Calibri Light" w:eastAsia="Times New Roman" w:hAnsi="Calibri Light" w:cs="Calibri Light"/>
                <w:i/>
                <w:iCs/>
                <w:sz w:val="22"/>
                <w:szCs w:val="22"/>
              </w:rPr>
              <w:lastRenderedPageBreak/>
              <w:t>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w:t>
            </w:r>
            <w:r w:rsidRPr="00B7058B">
              <w:rPr>
                <w:rFonts w:ascii="Calibri Light" w:hAnsi="Calibri Light" w:cs="Calibri Light"/>
                <w:sz w:val="22"/>
                <w:szCs w:val="22"/>
              </w:rPr>
              <w:lastRenderedPageBreak/>
              <w:t>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Puslapioinaosnuoroda"/>
                <w:rFonts w:ascii="Calibri Light" w:hAnsi="Calibri Light" w:cs="Calibri Light"/>
                <w:sz w:val="22"/>
                <w:szCs w:val="22"/>
              </w:rPr>
              <w:footnoteReference w:id="5"/>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5A4C9897" w14:textId="77777777" w:rsidR="000B3775" w:rsidRPr="00B7058B" w:rsidRDefault="000B3775" w:rsidP="000B3775">
            <w:pPr>
              <w:pStyle w:val="Betarp"/>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786C8A6"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7058B">
              <w:rPr>
                <w:rFonts w:ascii="Calibri Light" w:hAnsi="Calibri Light" w:cs="Calibri Light"/>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B7058B">
              <w:rPr>
                <w:rFonts w:ascii="Calibri Light" w:hAnsi="Calibri Light" w:cs="Calibri Light"/>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35370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5370D"/>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87DF6"/>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B96"/>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36CF"/>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14706</Words>
  <Characters>8383</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Gabrielė Januškienė</cp:lastModifiedBy>
  <cp:revision>8</cp:revision>
  <cp:lastPrinted>2022-12-15T10:27:00Z</cp:lastPrinted>
  <dcterms:created xsi:type="dcterms:W3CDTF">2025-02-03T11:27:00Z</dcterms:created>
  <dcterms:modified xsi:type="dcterms:W3CDTF">2025-06-11T10:27:00Z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